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054" w:rsidRDefault="00590054" w:rsidP="00C05B7E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lang w:eastAsia="ru-RU"/>
        </w:rPr>
      </w:pPr>
    </w:p>
    <w:p w:rsidR="00590054" w:rsidRDefault="00590054" w:rsidP="00C05B7E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lang w:eastAsia="ru-RU"/>
        </w:rPr>
      </w:pPr>
    </w:p>
    <w:p w:rsidR="00590054" w:rsidRDefault="00590054" w:rsidP="00C05B7E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lang w:eastAsia="ru-RU"/>
        </w:rPr>
      </w:pPr>
    </w:p>
    <w:p w:rsidR="00414FD3" w:rsidRDefault="00414FD3" w:rsidP="00C05B7E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lang w:eastAsia="ru-RU"/>
        </w:rPr>
      </w:pPr>
    </w:p>
    <w:p w:rsidR="00414FD3" w:rsidRDefault="00414FD3" w:rsidP="00C05B7E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lang w:eastAsia="ru-RU"/>
        </w:rPr>
      </w:pPr>
    </w:p>
    <w:p w:rsidR="00414FD3" w:rsidRDefault="00414FD3" w:rsidP="00C05B7E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lang w:eastAsia="ru-RU"/>
        </w:rPr>
      </w:pPr>
    </w:p>
    <w:p w:rsidR="00414FD3" w:rsidRDefault="00414FD3" w:rsidP="00C05B7E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lang w:eastAsia="ru-RU"/>
        </w:rPr>
      </w:pPr>
    </w:p>
    <w:p w:rsidR="00C05B7E" w:rsidRPr="00C05B7E" w:rsidRDefault="00C05B7E" w:rsidP="00C05B7E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lang w:eastAsia="ru-RU"/>
        </w:rPr>
        <w:t>ТЕХНИЧЕСКОЕ ЗАДАНИЕ</w:t>
      </w:r>
    </w:p>
    <w:p w:rsidR="00414FD3" w:rsidRDefault="00C05B7E" w:rsidP="00C05B7E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открыты</w:t>
      </w:r>
      <w:r w:rsidR="00566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66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запрос предложений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выбору исполнителей работ по проекту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</w:t>
      </w:r>
      <w:r w:rsidR="00414F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и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внедрение</w:t>
      </w:r>
      <w:r w:rsidR="00414F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автоматизированной системы бух</w:t>
      </w:r>
      <w:r w:rsidR="00414F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галтерского и налогового учета для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Управлени</w:t>
      </w:r>
      <w:r w:rsidR="00414F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ОАО «ТГК-1»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C05B7E" w:rsidRPr="00C05B7E" w:rsidRDefault="00C05B7E" w:rsidP="00C05B7E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(закупка № </w:t>
      </w:r>
      <w:r w:rsidR="00566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1090/2.4-1009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590054" w:rsidRDefault="00C05B7E" w:rsidP="00414FD3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414FD3" w:rsidRDefault="00414FD3" w:rsidP="00414FD3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</w:pPr>
    </w:p>
    <w:p w:rsidR="00C05B7E" w:rsidRPr="00C05B7E" w:rsidRDefault="00414FD3" w:rsidP="00414FD3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br w:type="page"/>
      </w:r>
      <w:r w:rsidR="00C05B7E" w:rsidRPr="00C05B7E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lastRenderedPageBreak/>
        <w:t>I. Общие требования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Название конкурса:</w:t>
      </w:r>
    </w:p>
    <w:p w:rsidR="00C645C8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поставщика услуг</w:t>
      </w:r>
      <w:r w:rsidR="00C645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05B7E" w:rsidRDefault="00C05B7E" w:rsidP="00C645C8">
      <w:pPr>
        <w:pStyle w:val="a4"/>
        <w:numPr>
          <w:ilvl w:val="0"/>
          <w:numId w:val="6"/>
        </w:num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5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реализации проекта «Разработка и внедрение автоматизированной системы бухгалтерского и налогового учета в Управлении ОАО «ТГК-1»</w:t>
      </w:r>
      <w:r w:rsidR="00C645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C2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развитие</w:t>
      </w:r>
      <w:r w:rsidR="00C645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конфигурации «1С: Бухгалтери</w:t>
      </w:r>
      <w:r w:rsidR="007054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C645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C645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КОРП</w:t>
      </w:r>
      <w:proofErr w:type="gramEnd"/>
      <w:r w:rsidR="00C645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7B6D44" w:rsidRPr="00F62B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C2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филиала «Невский» ОАО «ТГК-1»</w:t>
      </w:r>
      <w:r w:rsidR="00FD76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C645C8" w:rsidRPr="00C645C8" w:rsidRDefault="00C645C8" w:rsidP="00C645C8">
      <w:pPr>
        <w:pStyle w:val="a4"/>
        <w:numPr>
          <w:ilvl w:val="0"/>
          <w:numId w:val="6"/>
        </w:num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сопровождению внедренного решения 1С: Предприятие 8.2 на базе конфигурации «1С: Бухгалтери</w:t>
      </w:r>
      <w:r w:rsidR="007054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 филиале «Невский» ОАО «ТГК-1».</w:t>
      </w:r>
      <w:r w:rsidR="007B6D44" w:rsidRPr="00F62B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Заказчика: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ОАО «ТГК-1».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Общие сведения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Настоящий документ представляет собой требования для проведения открытого </w:t>
      </w:r>
      <w:r w:rsidR="00566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запроса предложений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разработке и внедрению автоматизированной системы бухгалтерского и налогового учёта </w:t>
      </w:r>
      <w:r w:rsidR="00C645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Управлении ОАО «ТГК-1» 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платформе 1С: </w:t>
      </w:r>
      <w:proofErr w:type="gramStart"/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Предприятие 8</w:t>
      </w:r>
      <w:r w:rsidR="00C645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(1С:</w:t>
      </w:r>
      <w:proofErr w:type="gramEnd"/>
      <w:r w:rsidR="00C645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Бухгалтерия </w:t>
      </w:r>
      <w:proofErr w:type="gramStart"/>
      <w:r w:rsidR="00C645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КОРП</w:t>
      </w:r>
      <w:proofErr w:type="gramEnd"/>
      <w:r w:rsidR="00C645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что представляет собой 2-ю очередь комплексного проекта «Создание </w:t>
      </w:r>
      <w:r w:rsidR="005546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внедрение АС БНУ 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</w:t>
      </w:r>
      <w:r w:rsidR="005546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Управления  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ОАО «ТГК-1»</w:t>
      </w:r>
      <w:r w:rsidR="00C645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реализованного в филиале «Невский» ОАО «ТГК-1»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Используемые термины и сокращения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1. Используемые термины и сокращения.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0"/>
        <w:gridCol w:w="7505"/>
      </w:tblGrid>
      <w:tr w:rsidR="00C05B7E" w:rsidRPr="00C05B7E" w:rsidTr="00C05B7E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Термины, сокращения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Определения</w:t>
            </w:r>
          </w:p>
        </w:tc>
      </w:tr>
      <w:tr w:rsidR="00C05B7E" w:rsidRPr="00C05B7E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АСБНУ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Автоматизированная система бухгалтерского и налогового учета в Управлении ОАО «ТГК-1»</w:t>
            </w:r>
          </w:p>
        </w:tc>
      </w:tr>
      <w:tr w:rsidR="00C05B7E" w:rsidRPr="00C05B7E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Услуги, право заключения </w:t>
            </w:r>
            <w:proofErr w:type="gramStart"/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Договора</w:t>
            </w:r>
            <w:proofErr w:type="gramEnd"/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оказание которых является предметом данного конкурса</w:t>
            </w:r>
          </w:p>
        </w:tc>
      </w:tr>
      <w:tr w:rsidR="00C05B7E" w:rsidRPr="00C05B7E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  конкурса (Участник)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Юридическое  лицо, принявшее участие в  процедурах конкурса, </w:t>
            </w:r>
            <w:proofErr w:type="spellStart"/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правосубъектность</w:t>
            </w:r>
            <w:proofErr w:type="spellEnd"/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которого позволяет заключить Договор на условиях конкурса и выполнять обязательства по Договору</w:t>
            </w:r>
          </w:p>
        </w:tc>
      </w:tr>
      <w:tr w:rsidR="00C05B7E" w:rsidRPr="00C05B7E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ИТ-системы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Системы, реализованные посредством информационных технологий</w:t>
            </w:r>
          </w:p>
        </w:tc>
      </w:tr>
      <w:tr w:rsidR="00C05B7E" w:rsidRPr="00C05B7E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Программное обеспечение</w:t>
            </w:r>
          </w:p>
        </w:tc>
      </w:tr>
      <w:tr w:rsidR="00C05B7E" w:rsidRPr="00C05B7E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ПЭ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Промышленная эксплуатация ИТ-системы</w:t>
            </w:r>
          </w:p>
        </w:tc>
      </w:tr>
    </w:tbl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Цель проведения работ </w:t>
      </w: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Автоматизация бухгалтерского и налогового учёта Управления ОАО «ТГК-1»</w:t>
      </w:r>
      <w:r w:rsidR="001C2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получение регламент</w:t>
      </w:r>
      <w:r w:rsidR="00B64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 и управленческой отчетности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Требования к месту выполнения работ:</w:t>
      </w: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выполняются в Управлении ОАО «ТГК-1».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Требования к срокам выполнения работ:</w:t>
      </w: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05B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Внедрение:</w:t>
      </w:r>
      <w:r w:rsidRPr="00C05B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Начало:       </w:t>
      </w:r>
      <w:r w:rsidR="005546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Март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2011 г.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Окончание:  </w:t>
      </w:r>
      <w:r w:rsidR="004420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Октябрь</w:t>
      </w:r>
      <w:r w:rsidR="00442017"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2011 г.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0035D1" w:rsidRPr="00C05B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Запуск в </w:t>
      </w:r>
      <w:r w:rsidR="000035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опытно-</w:t>
      </w:r>
      <w:r w:rsidR="000035D1" w:rsidRPr="00C05B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промышленную эксплуатацию:</w:t>
      </w:r>
      <w:r w:rsidR="000035D1" w:rsidRPr="00C05B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="000035D1"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Начало:       </w:t>
      </w:r>
      <w:r w:rsidR="000035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Июнь</w:t>
      </w:r>
      <w:r w:rsidR="000035D1"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2011 г.</w:t>
      </w:r>
      <w:r w:rsidR="000035D1"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05B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Запу</w:t>
      </w:r>
      <w:proofErr w:type="gramStart"/>
      <w:r w:rsidRPr="00C05B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 в пр</w:t>
      </w:r>
      <w:proofErr w:type="gramEnd"/>
      <w:r w:rsidRPr="00C05B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омышленную эксплуатацию:</w:t>
      </w:r>
      <w:r w:rsidRPr="00C05B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Начало:       </w:t>
      </w:r>
      <w:r w:rsidR="004420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Июль</w:t>
      </w:r>
      <w:r w:rsidR="00442017"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2011 г.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4420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Сопровождение системы</w:t>
      </w:r>
      <w:r w:rsidR="000035D1" w:rsidRPr="000035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</w:t>
      </w:r>
      <w:r w:rsidR="000035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филиал «Невский» ОАО «ТГК</w:t>
      </w:r>
      <w:r w:rsidR="000035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noBreakHyphen/>
        <w:t>1»)</w:t>
      </w:r>
      <w:r w:rsidRPr="00C05B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C05B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Начало:       </w:t>
      </w:r>
      <w:r w:rsidR="00ED1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март</w:t>
      </w:r>
      <w:r w:rsidR="00442017"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2011 г.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Окончание:  </w:t>
      </w:r>
      <w:r w:rsidR="004420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Декабрь</w:t>
      </w:r>
      <w:r w:rsidR="00442017"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2011 г.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1.6. Планируемая стоимость: </w:t>
      </w: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Ценовая характеристика стоимости работ определяется в соответствии с системой ценообразования, принятой в ОАО «ТГК-1»</w:t>
      </w:r>
      <w:proofErr w:type="gramStart"/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7054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="007054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="007054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асшифровка в Приложени</w:t>
      </w:r>
      <w:r w:rsidR="00142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№ </w:t>
      </w:r>
      <w:r w:rsidR="00F62BCC" w:rsidRPr="004420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142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t>II. Требования к выполнению работ.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Объект автоматизации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Объектом автоматизации является Открытое Акционерное Общество «Территориальная генерирующая компания №1 » (далее по тексту – Заказчик) - коммерческая организация. Основными видами деятельности Общества является производство электрической и тепловой энергии.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Организационные рамки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реализации Проекта автоматизируется бухгалтерский и налоговый учёт в Управлении Общества.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Ожидаемые эффекты - достоверный, оперативный, защищённый учёт финансов</w:t>
      </w:r>
      <w:r w:rsidR="001C2E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о-хозяйственн</w:t>
      </w:r>
      <w:r w:rsidRPr="00C05B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ых подразделений Управления Общества</w:t>
      </w:r>
      <w:r w:rsidR="001C2E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отказ от исторических систем</w:t>
      </w:r>
      <w:r w:rsidRPr="00C05B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достижения данного эффекта предполагается решение следующих задач:</w:t>
      </w:r>
    </w:p>
    <w:p w:rsidR="00C05B7E" w:rsidRPr="00C05B7E" w:rsidRDefault="00C05B7E" w:rsidP="00C05B7E">
      <w:pPr>
        <w:numPr>
          <w:ilvl w:val="0"/>
          <w:numId w:val="1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Стандартизация и унификация бизнес-процессов учетной функции</w:t>
      </w:r>
      <w:r w:rsidR="00B64996" w:rsidRPr="00B64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4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учётом филиальной структуры ОАО «ТГК-1»</w:t>
      </w:r>
      <w:r w:rsidR="00B64996"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64996" w:rsidRPr="00F62BCC" w:rsidRDefault="00142AA9" w:rsidP="00F62BCC">
      <w:pPr>
        <w:numPr>
          <w:ilvl w:val="0"/>
          <w:numId w:val="1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gramStart"/>
      <w:r w:rsidRPr="00F62B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Интеграция учётных систем Невского, Карельского и Кольского филиалов с АС БНУ Управления ОАО «ТГК-1»</w:t>
      </w:r>
      <w:r w:rsidR="007B6D44" w:rsidRPr="00F62B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0E018C" w:rsidRPr="00F62B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передача сводных регистров по затратам и реализации</w:t>
      </w:r>
      <w:r w:rsidR="007B6D44" w:rsidRPr="00F62B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F62B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</w:p>
    <w:p w:rsidR="00142AA9" w:rsidRPr="00407995" w:rsidRDefault="00142AA9" w:rsidP="00C05B7E">
      <w:pPr>
        <w:numPr>
          <w:ilvl w:val="0"/>
          <w:numId w:val="1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пакета </w:t>
      </w:r>
      <w:r w:rsidR="00F62B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корпоративной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отчетности ОАО «ТГК-1», с возможностью построения отчетности по произвольному сочетанию структурных подразделений и расшифровки показателей отчета;</w:t>
      </w:r>
    </w:p>
    <w:p w:rsidR="00407995" w:rsidRPr="00F62BCC" w:rsidRDefault="00407995" w:rsidP="00C05B7E">
      <w:pPr>
        <w:numPr>
          <w:ilvl w:val="0"/>
          <w:numId w:val="1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Расчёт и формирование налоговых деклараций</w:t>
      </w:r>
      <w:r w:rsidR="00B64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(регистров);</w:t>
      </w:r>
    </w:p>
    <w:p w:rsidR="00B64996" w:rsidRPr="00C05B7E" w:rsidRDefault="00B64996" w:rsidP="00C05B7E">
      <w:pPr>
        <w:numPr>
          <w:ilvl w:val="0"/>
          <w:numId w:val="1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Интеграция с прочими учетными системами ОАО «ТГК-1»;</w:t>
      </w:r>
    </w:p>
    <w:p w:rsidR="00C05B7E" w:rsidRPr="00C05B7E" w:rsidRDefault="00C05B7E" w:rsidP="00C05B7E">
      <w:pPr>
        <w:numPr>
          <w:ilvl w:val="0"/>
          <w:numId w:val="1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Запу</w:t>
      </w:r>
      <w:proofErr w:type="gramStart"/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 в пр</w:t>
      </w:r>
      <w:proofErr w:type="gramEnd"/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омышленную эксплуатацию и первоначаль</w:t>
      </w:r>
      <w:r w:rsidR="004079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 поддержка промышленной эксплуатации системы в Управлении ОАО "ТГК-1".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Организация проекта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Участник должен представить План-график выполнения работ в соответствии с определенным организационным и функциональным объемом.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Участник должен предоставить описание Методологии реализации Проекта с указанием логических этапов проекта, каждый из которых должен заканчиваться определенным набором отчетных документов, подтверждающих проведенные работы в рамках этапа.</w:t>
      </w:r>
    </w:p>
    <w:p w:rsidR="00B64996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Требования к составу документации, разрабатываемой в рамках проекта.</w:t>
      </w: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реализации проекта должны быть разработаны отчетные и рабочие документы проекта:</w:t>
      </w:r>
    </w:p>
    <w:p w:rsidR="00C05B7E" w:rsidRPr="00C05B7E" w:rsidRDefault="00C05B7E" w:rsidP="00C05B7E">
      <w:pPr>
        <w:numPr>
          <w:ilvl w:val="0"/>
          <w:numId w:val="2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Методика внедрения. Документы, регламентирующие порядок выполнения проекта: Устав проекта, календарный план реализации проекта и другие;</w:t>
      </w:r>
    </w:p>
    <w:p w:rsidR="00C05B7E" w:rsidRPr="00C05B7E" w:rsidRDefault="00C05B7E" w:rsidP="00C05B7E">
      <w:pPr>
        <w:numPr>
          <w:ilvl w:val="0"/>
          <w:numId w:val="2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Проектные документы. Проектные решения бухгалтерского и налогового учёта ОАО «ТГК-1», в том числе методические разработки, регламентирующие порядок выполнения процессов (осуществления учетных, финансово-экономических и других функций) в автоматизированной системе бухгалтерского и налогового учета, соответствующие требованиям Законодательства и внутренним нормативным документам ОАО «ТГК-1»;</w:t>
      </w:r>
    </w:p>
    <w:p w:rsidR="00C05B7E" w:rsidRPr="00C05B7E" w:rsidRDefault="00C05B7E" w:rsidP="00C05B7E">
      <w:pPr>
        <w:numPr>
          <w:ilvl w:val="0"/>
          <w:numId w:val="2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Документация на систему. Пользовательская, эксплуатационная и технологическая документация на автоматизированную систему бухгалтерского и налогового учета.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Полное описание этапов проекта и результатов должно быть представлено Участником в составе предложения. Возможные результаты по этапам проекта приведены в табл.2.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2. Результаты этапов проекта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039"/>
      </w:tblGrid>
      <w:tr w:rsidR="00C05B7E" w:rsidRPr="00C05B7E" w:rsidTr="00C05B7E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 (возможное название)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Возможные отчетные результаты</w:t>
            </w:r>
          </w:p>
        </w:tc>
      </w:tr>
      <w:tr w:rsidR="00C05B7E" w:rsidRPr="00C05B7E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проекта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 Проекта; План управления проектом; Базовый план проекта; Соглашение о моделировании.</w:t>
            </w:r>
          </w:p>
        </w:tc>
      </w:tr>
      <w:tr w:rsidR="00C05B7E" w:rsidRPr="00C05B7E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Обследование бизнес-процессов и используемых решений 1С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и схемы процессов учета; Требования заказчика к ведению бухгалтерского и налогового учета; Требования заказчика к первичным документам и отчетным формам; Отчет об обследовании, включающий описание учета и используемых решений, структуру системы и их взаимодействия, а также выявленные проблемы; Протокол предварительного обучения ключевых пользователей.</w:t>
            </w:r>
          </w:p>
        </w:tc>
      </w:tr>
      <w:tr w:rsidR="00C05B7E" w:rsidRPr="00C05B7E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проектного решения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Проектное решение (проектное техническое задание на реализацию АСБНУ); Проект изменений в Учетной политике; Структура справочников и регламент их изменения; Структура функциональных ролей пользователей; Альбомы форм первичных документов и отчетности; Технический проект и Частные технические задания на реализацию функциональности и отчетных форм в системе.</w:t>
            </w:r>
          </w:p>
        </w:tc>
      </w:tr>
      <w:tr w:rsidR="00C05B7E" w:rsidRPr="00407995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 тестирование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Программа испытаний; Методика испытаний; Протоколы тестирования; Реестр проблем; Описание конфигурации АСБНУ; Пользовательская документация АСБНУ (инструкции и регламенты); Документация по администрированию АСБНУ; Регламенты ведения учета, закрытия периода и формирования отчетности в АСБНУ; Шаблоны для подготовки исторических данных; Протокол обучения пользователей; План запуска системы в эксплуатацию; Паспорт изменений конфигурации.</w:t>
            </w:r>
          </w:p>
        </w:tc>
      </w:tr>
      <w:tr w:rsidR="00C05B7E" w:rsidRPr="00407995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Опытно-промышленная эксплуатация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Протоколы проведения испытаний; Протокол загрузки начальных данных; Реестр проблем; Паспорт изменений конфигурации; Протокол сверки данных за период; Протоколы о готовности к промышленной эксплуатации; Проект приказа о переводе в промышленную эксплуатацию.</w:t>
            </w:r>
          </w:p>
        </w:tc>
      </w:tr>
    </w:tbl>
    <w:p w:rsidR="00C05B7E" w:rsidRPr="00407995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9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</w:p>
    <w:p w:rsidR="00C05B7E" w:rsidRPr="00407995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995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t>III. Общие требования к системе</w:t>
      </w:r>
    </w:p>
    <w:p w:rsidR="00C05B7E" w:rsidRPr="00407995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9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05B7E" w:rsidRPr="00407995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9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3.1. Требования к функциональности </w:t>
      </w:r>
      <w:proofErr w:type="gramStart"/>
      <w:r w:rsidRPr="004079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</w:p>
    <w:p w:rsidR="00C05B7E" w:rsidRPr="00407995" w:rsidRDefault="00BA308B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 Проекта должна быть реализована </w:t>
      </w:r>
      <w:r w:rsidR="007D48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функциональность на платформе программного обеспечения 1С: Предприятие 8.</w:t>
      </w:r>
    </w:p>
    <w:p w:rsidR="00C05B7E" w:rsidRPr="00407995" w:rsidRDefault="00BA308B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4.Функциональные рамки проекта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3923"/>
        <w:gridCol w:w="5012"/>
      </w:tblGrid>
      <w:tr w:rsidR="00302390" w:rsidRPr="00407995" w:rsidTr="00C05B7E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BA308B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BA308B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Бизнес-процесс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BA308B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реализации</w:t>
            </w:r>
          </w:p>
        </w:tc>
      </w:tr>
      <w:tr w:rsidR="00302390" w:rsidRPr="00407995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407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Учет </w:t>
            </w:r>
            <w:r w:rsidR="00407995"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денежных средств: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390" w:rsidRPr="00407995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7995" w:rsidRPr="00407995" w:rsidRDefault="00407995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7995" w:rsidRPr="00407995" w:rsidRDefault="00407995" w:rsidP="00407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кассовые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7995" w:rsidRPr="00407995" w:rsidRDefault="00407995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390" w:rsidRPr="00407995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407995" w:rsidP="00407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</w:t>
            </w:r>
            <w:r w:rsidR="00407995"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операци</w:t>
            </w:r>
            <w:r w:rsidR="00407995"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390" w:rsidRPr="00407995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7995" w:rsidRPr="00407995" w:rsidRDefault="00407995" w:rsidP="00407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7995" w:rsidRPr="00407995" w:rsidDel="00407995" w:rsidRDefault="00407995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 прочих платежных средств (векселя)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7995" w:rsidRPr="00407995" w:rsidRDefault="00407995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390" w:rsidRPr="00407995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 расчетов с подотчетными лицами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390" w:rsidRPr="00407995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 финансовых вложений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390" w:rsidRPr="00407995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 расчетов по займам и кредитам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390" w:rsidRPr="00407995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 МПЗ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1D74" w:rsidRDefault="00407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Интеграция с СУП</w:t>
            </w:r>
            <w:r w:rsidR="007D4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</w:p>
        </w:tc>
      </w:tr>
      <w:tr w:rsidR="00302390" w:rsidRPr="00407995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Учет </w:t>
            </w:r>
            <w:proofErr w:type="spellStart"/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внеоборотных</w:t>
            </w:r>
            <w:proofErr w:type="spellEnd"/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активов (ОС, НМА, Вложений во ВНА, Оборудования, требующего и не требующего монтажа)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390" w:rsidRPr="00407995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 капитального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390" w:rsidRPr="00407995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 расчетов с поставщиками и подрядчиками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390" w:rsidRPr="00407995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 расчетов с покупателями и заказчиками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390" w:rsidRPr="00407995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 расчетов по оплате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1D74" w:rsidRDefault="00407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Интеграция с 1С: ЗУП</w:t>
            </w:r>
            <w:r w:rsidR="007D4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историческими системами расчета зарплаты</w:t>
            </w:r>
          </w:p>
        </w:tc>
      </w:tr>
      <w:tr w:rsidR="00302390" w:rsidRPr="00407995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 расчетов с персоналом по прочим операциям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390" w:rsidRPr="00407995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407995" w:rsidP="00407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C05B7E"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асчет</w:t>
            </w: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учет</w:t>
            </w:r>
            <w:r w:rsidR="00C05B7E"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налог</w:t>
            </w: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C05B7E"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сбор</w:t>
            </w: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C05B7E"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407995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Ведение налогового учета параллельно с </w:t>
            </w:r>
            <w:proofErr w:type="gramStart"/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бухгалтерским</w:t>
            </w:r>
            <w:proofErr w:type="gramEnd"/>
            <w:r w:rsidR="007D4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требование ПБУ 18/02.</w:t>
            </w:r>
          </w:p>
        </w:tc>
      </w:tr>
      <w:tr w:rsidR="00302390" w:rsidRPr="00407995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Учет НДС, формирование книг продаж/покупок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390" w:rsidRPr="00407995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Налоговый учет по налогу на прибыль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390" w:rsidRPr="00407995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390" w:rsidRPr="00407995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Налог на имущество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390" w:rsidRPr="00407995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390" w:rsidRPr="00407995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 расходов и доходов будущих периодов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390" w:rsidRPr="00407995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Отражение закупки и реализации электроэнергии и мощности (оптовый и розничный рынок)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390" w:rsidRPr="00407995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Фактическое отражение реализации </w:t>
            </w:r>
            <w:proofErr w:type="spellStart"/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теплоэнергии</w:t>
            </w:r>
            <w:proofErr w:type="spellEnd"/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(розничный рынок)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390" w:rsidRPr="00407995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3C6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Внутрихозяйственные расчеты</w:t>
            </w:r>
            <w:r w:rsidR="003C6B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(авизо по взаиморасчетам, </w:t>
            </w:r>
            <w:r w:rsidR="000E0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="003C6B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передаче затрат и реализации)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390" w:rsidRPr="00407995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7995" w:rsidRPr="00407995" w:rsidRDefault="00407995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7995" w:rsidRPr="00407995" w:rsidRDefault="00407995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Финансовые вложения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7995" w:rsidRPr="00407995" w:rsidRDefault="00407995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390" w:rsidRPr="00407995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7995" w:rsidRPr="00407995" w:rsidRDefault="00407995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7995" w:rsidRPr="00407995" w:rsidRDefault="00407995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 расчетов по займам и кредитам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7995" w:rsidRPr="00407995" w:rsidRDefault="00407995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390" w:rsidRPr="00407995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0DD3" w:rsidRPr="00407995" w:rsidRDefault="00720DD3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0DD3" w:rsidRPr="00407995" w:rsidRDefault="00720DD3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учетом затрат, адаптированный классификатор затрат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0DD3" w:rsidRPr="00407995" w:rsidRDefault="00720DD3" w:rsidP="00720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существующей схемы учета затрат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актуальную</w:t>
            </w:r>
            <w:proofErr w:type="gramEnd"/>
            <w:r w:rsidR="007D4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ОАО «ТГК-1»</w:t>
            </w:r>
          </w:p>
        </w:tc>
      </w:tr>
      <w:tr w:rsidR="00302390" w:rsidRPr="00407995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3C6BF5" w:rsidP="00720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20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Закрытие периода и учет финансового результата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390" w:rsidRPr="00407995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0DD3" w:rsidRPr="00407995" w:rsidRDefault="003C6BF5" w:rsidP="00720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20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Учет по </w:t>
            </w:r>
            <w:proofErr w:type="spellStart"/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забалансовым</w:t>
            </w:r>
            <w:proofErr w:type="spellEnd"/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счетам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390" w:rsidRPr="00407995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3C6BF5" w:rsidP="00720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20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2390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Отчетность</w:t>
            </w:r>
            <w:r w:rsidR="00302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96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корпоративная</w:t>
            </w:r>
            <w:r w:rsidR="007D4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(управленческая)</w:t>
            </w:r>
            <w:r w:rsidR="00996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302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бухгалтерская, налоговая, статистическая</w:t>
            </w:r>
            <w:r w:rsidRPr="0040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302390" w:rsidRDefault="007D488C" w:rsidP="00302390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Типовые</w:t>
            </w:r>
            <w:r w:rsidR="00302390" w:rsidRPr="00302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отчеты 1С</w:t>
            </w:r>
            <w:r w:rsidR="00302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302390" w:rsidRDefault="00302390" w:rsidP="00302390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отчетность ОАО «ТГК-1»,</w:t>
            </w:r>
          </w:p>
          <w:p w:rsidR="00302390" w:rsidRDefault="00302390" w:rsidP="00302390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Квартальная отчетность ОАО «ТГК-1»,</w:t>
            </w:r>
          </w:p>
          <w:p w:rsidR="00302390" w:rsidRDefault="00302390" w:rsidP="00302390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Годовая отчетность</w:t>
            </w:r>
            <w:r w:rsidR="00996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ОАО «ТГК-1»,</w:t>
            </w:r>
          </w:p>
          <w:p w:rsidR="00996269" w:rsidRPr="00302390" w:rsidRDefault="00996269" w:rsidP="00302390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Отчетность ОАО «Газпром»</w:t>
            </w:r>
            <w:r w:rsidR="000C6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6C7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«Газпром </w:t>
            </w:r>
            <w:proofErr w:type="spellStart"/>
            <w:r w:rsidR="006C7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энергохолдинг</w:t>
            </w:r>
            <w:proofErr w:type="spellEnd"/>
            <w:r w:rsidR="006C7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0C6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02390" w:rsidRDefault="00302390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5B7E" w:rsidRPr="00407995" w:rsidRDefault="00302390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Предварительный список отчетных форм в Приложении № 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302390" w:rsidRDefault="00C05B7E" w:rsidP="00302390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Необходима интерактивная расшифровка всех показателей отчетности (</w:t>
            </w:r>
            <w:proofErr w:type="spellStart"/>
            <w:r w:rsidRPr="00302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drill-down</w:t>
            </w:r>
            <w:proofErr w:type="spellEnd"/>
            <w:r w:rsidRPr="00302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  <w:p w:rsidR="00302390" w:rsidRPr="00302390" w:rsidRDefault="00302390" w:rsidP="00302390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построения отчетности по произвольному сочетанию структурных подразделений филиала «Невский</w:t>
            </w:r>
            <w:r w:rsidR="007D4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филиалов «Кольский» и «Карельский» (отборы).</w:t>
            </w:r>
          </w:p>
        </w:tc>
      </w:tr>
    </w:tbl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Требования к интеграции с другими ИТ-системами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 Проекта должна быть реализована интеграция со следующими информационными системами, используемыми для автоматизации бизнес-процессов Общества:</w:t>
      </w:r>
    </w:p>
    <w:p w:rsidR="00C05B7E" w:rsidRPr="00C05B7E" w:rsidRDefault="00C05B7E" w:rsidP="00C05B7E">
      <w:pPr>
        <w:numPr>
          <w:ilvl w:val="0"/>
          <w:numId w:val="3"/>
        </w:numPr>
        <w:spacing w:before="100" w:beforeAutospacing="1" w:after="100" w:afterAutospacing="1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учета договоров</w:t>
      </w:r>
      <w:r w:rsidR="00996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(КИДО)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05B7E" w:rsidRPr="00C05B7E" w:rsidRDefault="00C05B7E" w:rsidP="00C05B7E">
      <w:pPr>
        <w:numPr>
          <w:ilvl w:val="0"/>
          <w:numId w:val="3"/>
        </w:numPr>
        <w:spacing w:before="100" w:beforeAutospacing="1" w:after="100" w:afterAutospacing="1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автоматизации казначейства</w:t>
      </w:r>
      <w:r w:rsidR="007D48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(Банк-клиент)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05B7E" w:rsidRDefault="00C05B7E" w:rsidP="00C05B7E">
      <w:pPr>
        <w:numPr>
          <w:ilvl w:val="0"/>
          <w:numId w:val="3"/>
        </w:numPr>
        <w:spacing w:before="100" w:beforeAutospacing="1" w:after="100" w:afterAutospacing="1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покупок и продаж электроэнергии</w:t>
      </w:r>
      <w:r w:rsidR="00281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(Энерготрейдинг)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96269" w:rsidRPr="00C05B7E" w:rsidRDefault="00996269" w:rsidP="00C05B7E">
      <w:pPr>
        <w:numPr>
          <w:ilvl w:val="0"/>
          <w:numId w:val="3"/>
        </w:numPr>
        <w:spacing w:before="100" w:beforeAutospacing="1" w:after="100" w:afterAutospacing="1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система продаж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теплоэнергии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(АСУСЭ)</w:t>
      </w:r>
      <w:r w:rsidR="00281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05B7E" w:rsidRPr="00C05B7E" w:rsidRDefault="00C05B7E" w:rsidP="00C05B7E">
      <w:pPr>
        <w:numPr>
          <w:ilvl w:val="0"/>
          <w:numId w:val="3"/>
        </w:numPr>
        <w:spacing w:before="100" w:beforeAutospacing="1" w:after="100" w:afterAutospacing="1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кадрового учета и расчета заработной платы</w:t>
      </w:r>
      <w:r w:rsidR="00996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(1С:</w:t>
      </w:r>
      <w:proofErr w:type="gramEnd"/>
      <w:r w:rsidR="00996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996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ЗУП</w:t>
      </w:r>
      <w:r w:rsidR="00281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исторические системы)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</w:p>
    <w:p w:rsidR="002811E0" w:rsidRDefault="00996269" w:rsidP="00C05B7E">
      <w:pPr>
        <w:numPr>
          <w:ilvl w:val="0"/>
          <w:numId w:val="3"/>
        </w:numPr>
        <w:spacing w:before="100" w:beforeAutospacing="1" w:after="100" w:afterAutospacing="1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учета материальных запасов (СУПиЗ)</w:t>
      </w:r>
      <w:r w:rsidR="00281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811E0" w:rsidRDefault="002811E0" w:rsidP="00C05B7E">
      <w:pPr>
        <w:numPr>
          <w:ilvl w:val="0"/>
          <w:numId w:val="3"/>
        </w:numPr>
        <w:spacing w:before="100" w:beforeAutospacing="1" w:after="100" w:afterAutospacing="1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системы учета Кольского и Карельского филиалов;</w:t>
      </w:r>
    </w:p>
    <w:p w:rsidR="002811E0" w:rsidRDefault="002811E0" w:rsidP="00C05B7E">
      <w:pPr>
        <w:numPr>
          <w:ilvl w:val="0"/>
          <w:numId w:val="3"/>
        </w:numPr>
        <w:spacing w:before="100" w:beforeAutospacing="1" w:after="100" w:afterAutospacing="1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выгрузка в систему мониторинга планово-экономических показателей;</w:t>
      </w:r>
    </w:p>
    <w:p w:rsidR="00C05B7E" w:rsidRPr="00C05B7E" w:rsidRDefault="002811E0" w:rsidP="00C05B7E">
      <w:pPr>
        <w:numPr>
          <w:ilvl w:val="0"/>
          <w:numId w:val="3"/>
        </w:numPr>
        <w:spacing w:before="100" w:beforeAutospacing="1" w:after="100" w:afterAutospacing="1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выгрузка в РНФК</w:t>
      </w:r>
      <w:r w:rsidR="00C05B7E"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t xml:space="preserve">IV. Требования к участникам </w:t>
      </w:r>
      <w:r w:rsidR="00A25F82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t>запроса предложений</w:t>
      </w:r>
      <w:proofErr w:type="gramStart"/>
      <w:r w:rsidRPr="00C05B7E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br/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участникам открытого </w:t>
      </w:r>
      <w:r w:rsidR="00A25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запроса предложений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предъявляются следующие требования: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1) Участник должен иметь все необходимые лицензии и сертификаты о партнерстве, необходимые для оказания Услуг по договору.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 Участник должен обладать всеми необходимыми для выполнения Договора видами ресурсов, компетентностью, опытом, квалификацией, профессиональными знаниями:</w:t>
      </w:r>
    </w:p>
    <w:p w:rsidR="00C05B7E" w:rsidRPr="00C05B7E" w:rsidRDefault="00C05B7E" w:rsidP="00C05B7E">
      <w:pPr>
        <w:numPr>
          <w:ilvl w:val="0"/>
          <w:numId w:val="4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Участник в течение 2008-2011гг. должен был оказать услуги по выполнению проектов внедрения решений на базе  1С: Предприятие 8 в многопрофильных компаниях с филиальной структурой.</w:t>
      </w:r>
    </w:p>
    <w:p w:rsidR="00C05B7E" w:rsidRPr="00C05B7E" w:rsidRDefault="00C05B7E" w:rsidP="00C05B7E">
      <w:pPr>
        <w:numPr>
          <w:ilvl w:val="1"/>
          <w:numId w:val="4"/>
        </w:numPr>
        <w:tabs>
          <w:tab w:val="num" w:pos="720"/>
        </w:tabs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Минимальное число внедрений конфигураций на базе 1С</w:t>
      </w:r>
      <w:proofErr w:type="gramStart"/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:П</w:t>
      </w:r>
      <w:proofErr w:type="gramEnd"/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редприятие 8, включающих бухгалтерский и налоговый учет: не менее </w:t>
      </w:r>
      <w:r w:rsidR="00281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2811E0"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05B7E" w:rsidRPr="00C05B7E" w:rsidRDefault="00C05B7E" w:rsidP="00C05B7E">
      <w:pPr>
        <w:numPr>
          <w:ilvl w:val="1"/>
          <w:numId w:val="4"/>
        </w:numPr>
        <w:tabs>
          <w:tab w:val="num" w:pos="720"/>
        </w:tabs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том числе должен иметь место опыт внедрений, выполненных по технологии обеспечения качества внедр</w:t>
      </w:r>
      <w:r w:rsidR="00281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 1С (СМК).</w:t>
      </w:r>
    </w:p>
    <w:p w:rsidR="00C05B7E" w:rsidRPr="00C05B7E" w:rsidRDefault="00C05B7E" w:rsidP="00C05B7E">
      <w:pPr>
        <w:numPr>
          <w:ilvl w:val="1"/>
          <w:numId w:val="4"/>
        </w:numPr>
        <w:tabs>
          <w:tab w:val="num" w:pos="720"/>
        </w:tabs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Минимальное количество внедрений конфигураций на базе 1С</w:t>
      </w:r>
      <w:proofErr w:type="gramStart"/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:П</w:t>
      </w:r>
      <w:proofErr w:type="gramEnd"/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редприятие 8 за 2008-2011 годы, снабженных положительным отзывом клиента: не менее 10.</w:t>
      </w:r>
    </w:p>
    <w:p w:rsidR="00C05B7E" w:rsidRPr="00C05B7E" w:rsidRDefault="00C05B7E" w:rsidP="00C05B7E">
      <w:pPr>
        <w:numPr>
          <w:ilvl w:val="0"/>
          <w:numId w:val="4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Участник должен иметь лицензионные соглашения с производителем поставляемого программного обеспечения.</w:t>
      </w:r>
    </w:p>
    <w:p w:rsidR="00C05B7E" w:rsidRPr="00C05B7E" w:rsidRDefault="00C05B7E" w:rsidP="00C05B7E">
      <w:pPr>
        <w:numPr>
          <w:ilvl w:val="0"/>
          <w:numId w:val="4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Кадровые возможности. Участник должен располагать достаточным количеством собственных кадров, обладающих соответствующей квалификацией и опытом работы на аналогичных проектах:</w:t>
      </w:r>
    </w:p>
    <w:p w:rsidR="00C05B7E" w:rsidRPr="00C05B7E" w:rsidRDefault="00C05B7E" w:rsidP="00C05B7E">
      <w:pPr>
        <w:numPr>
          <w:ilvl w:val="1"/>
          <w:numId w:val="5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специалистов в области бухгалтерского и налогового учета, специалистов в области экономики и финансов. Количество сотрудников, обладающих сертификатами 1С</w:t>
      </w:r>
      <w:proofErr w:type="gramStart"/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:С</w:t>
      </w:r>
      <w:proofErr w:type="gramEnd"/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пециалист по направлению Бухгалтерский и налоговый учет - не менее 10.</w:t>
      </w:r>
    </w:p>
    <w:p w:rsidR="00C05B7E" w:rsidRPr="00C05B7E" w:rsidRDefault="00C05B7E" w:rsidP="00C05B7E">
      <w:pPr>
        <w:numPr>
          <w:ilvl w:val="1"/>
          <w:numId w:val="5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специалистов по платформе 1С</w:t>
      </w:r>
      <w:proofErr w:type="gramStart"/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:П</w:t>
      </w:r>
      <w:proofErr w:type="gramEnd"/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редприятие 8. Количество сотрудников, обладающих сертификатами 1С</w:t>
      </w:r>
      <w:proofErr w:type="gramStart"/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:С</w:t>
      </w:r>
      <w:proofErr w:type="gramEnd"/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пециалист по платформе 1С:Предприятие 8 - не менее 10.</w:t>
      </w:r>
    </w:p>
    <w:p w:rsidR="00C05B7E" w:rsidRPr="00C05B7E" w:rsidRDefault="00C05B7E" w:rsidP="00C05B7E">
      <w:pPr>
        <w:numPr>
          <w:ilvl w:val="1"/>
          <w:numId w:val="5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руководителей проектов внедрения систем на базе 1С. Количество сотрудников, обладающих сертификатами 1С</w:t>
      </w:r>
      <w:proofErr w:type="gramStart"/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:Р</w:t>
      </w:r>
      <w:proofErr w:type="gramEnd"/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уководитель проекта  - не менее 2.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 Участник должен располагать опытом </w:t>
      </w:r>
      <w:r w:rsidR="006B6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успешного внедрения систем бухгалтерского и налогового учета  на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предприятия</w:t>
      </w:r>
      <w:r w:rsidR="006B6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топливно-энергетического комплекса.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4) Наличие у участника возможности организации собственного центра технической поддержки на территории Заказчика на период проекта.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Также участник конкурса должен предоставить календарный план работ, ресурсный план, структуру расчета затрат.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lastRenderedPageBreak/>
        <w:t>V. </w:t>
      </w:r>
      <w:proofErr w:type="gramStart"/>
      <w:r w:rsidRPr="00C05B7E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t>Порядок оценки предложений О</w:t>
      </w:r>
      <w:r w:rsidR="00A25F82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t>З</w:t>
      </w:r>
      <w:r w:rsidRPr="00C05B7E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t>П</w:t>
      </w:r>
      <w:r w:rsidRPr="00C05B7E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br/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Организатор конкурса оценивает и сопоставляет конкурсные заявки и проводит их сопоставление по степени предпочтительности для Заказчика, учитывая следующие критерии: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1) Полнота выполнения требований к участникам ОКП;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 Коммерческая часть конкурсной заявки, в том числе цена конкурсной заявки и ее обоснованность;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 Качество и детальность описания предлагаемых технических решений и технологии выполнения работ по реализации проекта;</w:t>
      </w:r>
      <w:proofErr w:type="gramEnd"/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Детальность и конкретность мероприятий, входящих в План-график выполнения работ;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5) Наличие специалистов с опытом работы, сертификацией и обучением необходимым для выполнения контракта по всем указанным направлениям;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6) Полнота соответствия предлагаемых решений и услуг техническим требованиям конкурсной документации;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7) Надежность участника (ресурсные возможности, деловая репутация и т.д.);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8) Обеспечение возможности поддержки развития и сопровождения внедренного решения;</w:t>
      </w:r>
      <w:proofErr w:type="gramEnd"/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 Сроки выполнения работ;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10)  Гарантийные обязательства. </w:t>
      </w:r>
      <w:proofErr w:type="gramEnd"/>
    </w:p>
    <w:p w:rsidR="00302390" w:rsidRDefault="00302390" w:rsidP="00414FD3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2390" w:rsidRDefault="00302390" w:rsidP="00C05B7E">
      <w:pPr>
        <w:tabs>
          <w:tab w:val="left" w:pos="6379"/>
        </w:tabs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2390" w:rsidRDefault="00302390" w:rsidP="00C05B7E">
      <w:pPr>
        <w:tabs>
          <w:tab w:val="left" w:pos="6379"/>
        </w:tabs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2017" w:rsidRDefault="004420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302390" w:rsidRDefault="00302390" w:rsidP="00C05B7E">
      <w:pPr>
        <w:tabs>
          <w:tab w:val="left" w:pos="6379"/>
        </w:tabs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511" w:type="dxa"/>
        <w:tblInd w:w="95" w:type="dxa"/>
        <w:tblLook w:val="04A0" w:firstRow="1" w:lastRow="0" w:firstColumn="1" w:lastColumn="0" w:noHBand="0" w:noVBand="1"/>
      </w:tblPr>
      <w:tblGrid>
        <w:gridCol w:w="964"/>
        <w:gridCol w:w="8547"/>
      </w:tblGrid>
      <w:tr w:rsidR="00302390" w:rsidRPr="00302390" w:rsidTr="00F62BCC">
        <w:trPr>
          <w:trHeight w:val="300"/>
        </w:trPr>
        <w:tc>
          <w:tcPr>
            <w:tcW w:w="9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90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Приложение № </w:t>
            </w:r>
            <w:r w:rsidR="004420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Pr="00F62B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Предварительный список отчётных документов к автоматизации в </w:t>
            </w:r>
            <w:bookmarkStart w:id="0" w:name="_GoBack"/>
            <w:bookmarkEnd w:id="0"/>
            <w:r w:rsidRPr="00F62B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рамках автоматизации Управления</w:t>
            </w:r>
          </w:p>
          <w:p w:rsidR="00442017" w:rsidRPr="00F62BCC" w:rsidRDefault="00442017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62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F62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ind w:right="166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учета / Наименование документа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Ежемесячные формы отчетов по затратам (по ШПЗ)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ШПЗ общий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ШПЗ основного производства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ШПЗ неосновного производства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ШПЗ услуг по агентскому договору по исполнению инвестиционной программы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Калькуляции затрат: полные основного производства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Себестоимость: электро (1)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Себестоимость: тепло (2)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Себестоимость: экспорт электро (3)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Себестоимость: сбыт тепло (4)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Себестоимость: водяные сети (6)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Калькуляции затрат: полные </w:t>
            </w:r>
            <w:proofErr w:type="spellStart"/>
            <w:r w:rsidRPr="00F62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техуслуги</w:t>
            </w:r>
            <w:proofErr w:type="spellEnd"/>
            <w:r w:rsidRPr="00F62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 прочие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Себестоимость: капитальное строительство </w:t>
            </w:r>
            <w:proofErr w:type="spell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хозспособом</w:t>
            </w:r>
            <w:proofErr w:type="spell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(3413)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Себестоимость: </w:t>
            </w:r>
            <w:proofErr w:type="spell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техуслуги</w:t>
            </w:r>
            <w:proofErr w:type="spell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(3414)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Себестоимость: присоединения (3716)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Калькуляции затрат: полные непромышленные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Калькуляция </w:t>
            </w:r>
            <w:proofErr w:type="gram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непромышленных</w:t>
            </w:r>
            <w:proofErr w:type="gram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прибыли (4791)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Калькуляции затрат: до распределения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и эксплуатация производящего оборудования станции (1102)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Экспорт, содержание и эксплуатация оборудования (5102)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Калькуляция по содержанию и эксплуатации водяных сетей (2208)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Себестоимость </w:t>
            </w:r>
            <w:proofErr w:type="gram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общесистемных</w:t>
            </w:r>
            <w:proofErr w:type="gram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(5402)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Диспетчерские расходы (10)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Цеховые расходы (11)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Цеховые расходы сбыт тепло (14)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Цеховые расходы </w:t>
            </w:r>
            <w:proofErr w:type="gram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общесистемных</w:t>
            </w:r>
            <w:proofErr w:type="gram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(21)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Общехозяйственные расходы (12)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Общехозяйственные расходы </w:t>
            </w:r>
            <w:proofErr w:type="gram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общесистемных</w:t>
            </w:r>
            <w:proofErr w:type="gram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(22)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Ремонт </w:t>
            </w:r>
            <w:proofErr w:type="spell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хозспособом</w:t>
            </w:r>
            <w:proofErr w:type="spellEnd"/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Ежемесячный АВИЗО-отчет о подтверждении и возмещении внутрисистемных расходов (Невский филиал)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Сводное авизо по доходам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Квартальные и годовые формы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№1 Бухгалтерский баланс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Форма №1-1 Справка о наличии ценностей, учитываемых на </w:t>
            </w:r>
            <w:proofErr w:type="spell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забалансовых</w:t>
            </w:r>
            <w:proofErr w:type="spell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счетах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Изм_статей</w:t>
            </w:r>
            <w:proofErr w:type="spell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Справка об изменениях статей баланса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Ф2бухнал Отчет о прибылях и убытках и их использовании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№3 Отчет об изменениях капитала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№4 Отчет о движении денежных средств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№5 Приложение к бухгалтерскому балансу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Обязат_</w:t>
            </w:r>
            <w:proofErr w:type="gram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proofErr w:type="spellEnd"/>
            <w:proofErr w:type="gram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Расшифровка обязательных платежей (в т.ч. стр.1504 Ф.2). сч.67. сч.68. сч.69.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ШПЗбухнал</w:t>
            </w:r>
            <w:proofErr w:type="spellEnd"/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530000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НЕПРОМбухнал</w:t>
            </w:r>
            <w:proofErr w:type="spellEnd"/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Оборот_убыт</w:t>
            </w:r>
            <w:proofErr w:type="spell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Регистр отложенных расходов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5з – справочно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№ 5-З Сведения о затратах на производство и реализацию продукции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Фонд_зарплаты</w:t>
            </w:r>
            <w:proofErr w:type="spellEnd"/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Расш_ФЗП</w:t>
            </w:r>
            <w:proofErr w:type="spellEnd"/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Таблица 2 Движение основных средств 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Таблица 2_2 Поступления от реализации основных средств и НЗС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Таблица 2_3 Данные налогового учета основных средств за отчетный период 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Таблица 3_1</w:t>
            </w:r>
            <w:proofErr w:type="gram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</w:t>
            </w:r>
            <w:proofErr w:type="gram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актически эксплуатируемые объекты основных средств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Таблица 4 Расшифровка движения незавершенного строительства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Таблица 6_2 НДС по приобретенным ценностям (строка 220 формы №1)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Таблица 7 Движение производственных запасов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Таблица 10_3 Расшифровка прочей дебиторской задолженности (стр</w:t>
            </w:r>
            <w:proofErr w:type="gram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аланса 235. 246)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Табл_4_2</w:t>
            </w:r>
            <w:proofErr w:type="gram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</w:t>
            </w:r>
            <w:proofErr w:type="gram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рочие </w:t>
            </w:r>
            <w:proofErr w:type="spell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внеоборотные</w:t>
            </w:r>
            <w:proofErr w:type="spell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активы (стр. 150 формы №1)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Таблица 10_4 Расшифровка 216 строки бухгалтерского баланса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Таблица 11 Движение дебиторской задолженности покупателей и заказчиков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Таблица 12 Денежные средства на конец отчетного </w:t>
            </w:r>
            <w:proofErr w:type="spell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перирод</w:t>
            </w:r>
            <w:proofErr w:type="spellEnd"/>
            <w:proofErr w:type="gramEnd"/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Таблица 12_3 Информация о негосударственном пенсионном страховании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Таблица 17 Движение кредиторской задолженности поставщикам и подрядчикам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Таблица 23_1 Движение по 640 строке </w:t>
            </w:r>
            <w:proofErr w:type="spell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бух</w:t>
            </w:r>
            <w:proofErr w:type="gram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аланса</w:t>
            </w:r>
            <w:proofErr w:type="spell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"Доходы будущих периодов"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Расшифровка доходов и расходов прошлых лет за 2008 год, выявленных в 2009 году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Затраты прошлых лет по промышленной деятельности, выявленные в текущем году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90" w:rsidRPr="00F62BCC" w:rsidRDefault="00302390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и расходы прошлых лет по обслуживающим производствам и хозяйствам, выявленные в текущем году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Доходы/расходы прошлых лет, выявленные в текущем году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отчеты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4кд (Наличие и движение запасов ТМЦ)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Отчет о дебиторской (кредиторской) задолженности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Расшифровка строки баланса №24503 (поставщики материалов)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Расшифровка строки баланса №24504 (</w:t>
            </w:r>
            <w:proofErr w:type="spell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капстрой</w:t>
            </w:r>
            <w:proofErr w:type="spell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оборудование)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Расшифровка строки баланса №24506 (поставщики услуг)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Расшифровка строки баланса №24611 (другие дебиторы)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Расшифровка строки баланса №24108 (другие покупатели и заказчики)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Расшифровка строки баланса №62102 (прочие поставщики эл и т/э)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Расшифровка строки баланса №62107 (</w:t>
            </w:r>
            <w:proofErr w:type="spell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капстрой</w:t>
            </w:r>
            <w:proofErr w:type="spell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оборудование)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Расшифровка строки баланса №62108 (ремонты)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Расшифровка строки баланса №62110 (другие поставщики и подрядчики)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Расшифровка строки баланса №62808 (другие кредиторы)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Книга продаж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Книга покупок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Дополнительный лист книги покупок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Дополнительный лист книги продаж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Сведения о наличии и движении основных фондов (средств) и других нефинансовых активов (форма №11)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Макет по налогу на имущество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Льгота по налогу на имущество согласно закону Санкт-Петербурга №620-88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Декларация по НДС по хозяйственной деятельности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Оборотная ведомость по топливу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Отчет "Имущество по договорам о компенсации нарушенного права"</w:t>
            </w:r>
          </w:p>
        </w:tc>
      </w:tr>
      <w:tr w:rsidR="00302390" w:rsidRPr="00302390" w:rsidTr="00F62BCC">
        <w:trPr>
          <w:trHeight w:val="52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Охрана окружающей среды (Сведения о текущих затратах на охрану окружающей природной среды, экологических и </w:t>
            </w:r>
            <w:proofErr w:type="spell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природоресурсных</w:t>
            </w:r>
            <w:proofErr w:type="spell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платежах)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Оборотная ведомость по износу основных средств за месяц (по ШПЗ, по счетам)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Отчет по </w:t>
            </w:r>
            <w:proofErr w:type="spell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забалансовым</w:t>
            </w:r>
            <w:proofErr w:type="spell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ТМЦ 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Отчет по реализации (приемка, отключения, испытания)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П-3 Показатели финансового состояния расчетов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Опись остатков ТМЦ по структурному подразделению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Отчет по списанию за счет резерва по сомнительным долгам (Сведения по списанию </w:t>
            </w:r>
            <w:proofErr w:type="gramEnd"/>
          </w:p>
        </w:tc>
      </w:tr>
      <w:tr w:rsidR="00302390" w:rsidRPr="00302390" w:rsidTr="00F62BCC">
        <w:trPr>
          <w:trHeight w:val="52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Сведения по подразделениям (площадкам) (сведения по месту нахождения, среднесписочной  численности, средней остаточной стоимости ОС)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по транспортному налогу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Реестр дебиторской задолженности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Реестр кредиторской задолженности</w:t>
            </w:r>
          </w:p>
        </w:tc>
      </w:tr>
      <w:tr w:rsidR="00302390" w:rsidRPr="00302390" w:rsidTr="00F62BC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390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кассового плана по неосновной деятельности за период (ОДДС)</w:t>
            </w:r>
          </w:p>
        </w:tc>
      </w:tr>
      <w:tr w:rsidR="00193301" w:rsidRPr="0051490B" w:rsidTr="00F62BCC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193301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="00514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193301" w:rsidRPr="00F62BCC" w:rsidRDefault="007B6D44" w:rsidP="0030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Отчетность </w:t>
            </w:r>
            <w:proofErr w:type="spellStart"/>
            <w:r w:rsidRPr="00F62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ГАЗПРОМа</w:t>
            </w:r>
            <w:proofErr w:type="spellEnd"/>
          </w:p>
        </w:tc>
      </w:tr>
      <w:tr w:rsidR="00193301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301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N01_01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301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Остатки по счетам (входящие)</w:t>
            </w:r>
          </w:p>
        </w:tc>
      </w:tr>
      <w:tr w:rsidR="00193301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301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N01_02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301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Остатки по счетам (исходящие)</w:t>
            </w:r>
          </w:p>
        </w:tc>
      </w:tr>
      <w:tr w:rsidR="00193301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301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N01_1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301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Бухгалтерский баланс</w:t>
            </w:r>
          </w:p>
        </w:tc>
      </w:tr>
      <w:tr w:rsidR="00193301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301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N01_11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301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Справка о </w:t>
            </w:r>
            <w:proofErr w:type="spell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забалансовых</w:t>
            </w:r>
            <w:proofErr w:type="spell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счетах</w:t>
            </w:r>
          </w:p>
        </w:tc>
      </w:tr>
      <w:tr w:rsidR="00193301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301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N01_12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301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Бух</w:t>
            </w:r>
            <w:proofErr w:type="gram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аланс</w:t>
            </w:r>
            <w:proofErr w:type="spell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операционным сегментам на начало  </w:t>
            </w:r>
            <w:proofErr w:type="spell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</w:t>
            </w:r>
            <w:proofErr w:type="spell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периода</w:t>
            </w:r>
          </w:p>
        </w:tc>
      </w:tr>
      <w:tr w:rsidR="00193301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301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N01_13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301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Бух</w:t>
            </w:r>
            <w:proofErr w:type="gram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аланс по операционным сегментам на конец </w:t>
            </w:r>
            <w:proofErr w:type="spell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</w:t>
            </w:r>
            <w:proofErr w:type="spell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периода</w:t>
            </w:r>
          </w:p>
        </w:tc>
      </w:tr>
      <w:tr w:rsidR="00193301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301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N01_2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301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Отчет о прибылях и убытках</w:t>
            </w:r>
          </w:p>
        </w:tc>
      </w:tr>
      <w:tr w:rsidR="00193301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301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N01_21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301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Расшифровка отдельных прибылей и убытков</w:t>
            </w:r>
          </w:p>
        </w:tc>
      </w:tr>
      <w:tr w:rsidR="00193301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301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N01_22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301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текущего налога на прибыль</w:t>
            </w:r>
          </w:p>
        </w:tc>
      </w:tr>
      <w:tr w:rsidR="00193301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301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N01_23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Временные разницы и </w:t>
            </w:r>
            <w:proofErr w:type="spell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отлож</w:t>
            </w:r>
            <w:proofErr w:type="spell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 налоговые активы и обязательства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0402DF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0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N01_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7F4454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Отчет об изменениях капитала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="007B6D44"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="007B6D44"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Изменения капитала)</w:t>
            </w:r>
            <w:proofErr w:type="gramEnd"/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0402DF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0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N01_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0402DF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Отчет об изменениях капитала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</w:t>
            </w:r>
            <w:r w:rsidR="007B6D44"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Резервы)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0402DF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0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N01_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0402DF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Справки к отчету об изменениях капитала</w:t>
            </w:r>
          </w:p>
        </w:tc>
      </w:tr>
      <w:tr w:rsidR="00193301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301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N01_4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301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Отчет о движении денежных средств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0402DF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0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N01_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0402DF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Амортизируемое имущество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0402DF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0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N01_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0402DF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Финансовые вложения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0402DF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0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N01_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0402DF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Дебиторская и кредиторская задолженность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0402DF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0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N01_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0402DF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обычным видам деятельности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0402DF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0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N01_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0402DF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Обеспечения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0402DF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0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N01_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0402DF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помощь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0402DF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0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N01_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0402DF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Отчет о целевом использовании полученных средств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N02_1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средства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N02_2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Амортизация основных средств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N02_3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Амортизация объектов, не введенных в состав ОС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N03_1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Незавершенное строительство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N03_2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с минимальными объемами капвложений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N04_1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Финансовые вложения (долгосрочные)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N04_2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Произведенные  вложения в паи и акции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N04_3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Предоставленные займы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N04_4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Произведенные вклады по договору простого товарищества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N04_5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Финансовые вложения (краткосрочные)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N05_1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Готовая </w:t>
            </w:r>
            <w:proofErr w:type="spell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продукция</w:t>
            </w:r>
            <w:proofErr w:type="gram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,т</w:t>
            </w:r>
            <w:proofErr w:type="gram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овары,материалы,оборудование</w:t>
            </w:r>
            <w:proofErr w:type="spell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 установке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N05_2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Товары отгруженные (счет 45)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N06_11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Задолженность покупателей </w:t>
            </w:r>
            <w:proofErr w:type="spell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продукции</w:t>
            </w:r>
            <w:proofErr w:type="gram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,т</w:t>
            </w:r>
            <w:proofErr w:type="gram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оваров</w:t>
            </w:r>
            <w:proofErr w:type="spell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работ,услуг</w:t>
            </w:r>
            <w:proofErr w:type="spellEnd"/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N06_12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Задолженность покупателей прочего имущества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N06_21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Внутригрупповые покупатели продукции, товаров, работ, услуг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N06_22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Внутригрупповые разные дебиторы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N06_3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Разные дебиторы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N06_4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задолженности за реализованную продукцию, работы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N06_41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Внешняя</w:t>
            </w:r>
            <w:proofErr w:type="gram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дебиторская </w:t>
            </w:r>
            <w:proofErr w:type="spell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задолж</w:t>
            </w:r>
            <w:proofErr w:type="spell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 по </w:t>
            </w:r>
            <w:proofErr w:type="spell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предполаг</w:t>
            </w:r>
            <w:proofErr w:type="spell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срокам погашения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N07_2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Векселя к уплате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N08_1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N08_3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Нераспределенная прибыль (непокрытый убыток)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N09_1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Задолженность перед поставщиками и подрядчиками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N09_21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Внутригрупповые поставщики и подрядчики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N09_22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Прочие внутригрупповые кредиторы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N09_3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Разные кредиторы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N09_4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будущих периодов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N09_5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Резервы предстоящих расходов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N10_1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и займы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N10_2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Долгосрочные кредиты и займы по срокам погашения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N11_2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Продажа газа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N11_3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Продажи по видам деятельности (счет 90)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N11_4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Продажи по географическим сегментам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N12_1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Затраты (сч.20,23,25,26,29,44)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N12_2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Затраты по элементам (сч.20,23,25,26,29,44)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N12_3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Себестоимость продаж по видам деятельности (по статьям)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N12_4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Себестоимость продаж по видам деятельности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N12_5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Себестоимость продаж по видам деятельности (по элементам)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N13_1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и расходы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N13_2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Налог на прибыль и иные </w:t>
            </w:r>
            <w:proofErr w:type="spell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обязат</w:t>
            </w:r>
            <w:proofErr w:type="spell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платежи из прибыли тек</w:t>
            </w:r>
            <w:proofErr w:type="gram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ода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N13_3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и социальные расходы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N14_1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Движение денежных средств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N15_1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Расчеты с бюджетом и внебюджетными фондами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EC5" w:rsidRDefault="007F4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0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040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_1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0402DF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Краткосрочные обязательства по срокам погашения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EC5" w:rsidRDefault="007F4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N16</w:t>
            </w:r>
            <w:r w:rsidRPr="00040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0402DF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Активы и обязательства по видам валют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0402DF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N16</w:t>
            </w:r>
            <w:r w:rsidRPr="00040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Pr="000402DF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Долгосрочная дебиторская задолженность и выданные займы</w:t>
            </w:r>
          </w:p>
        </w:tc>
      </w:tr>
      <w:tr w:rsidR="007F4454" w:rsidRPr="00193301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EC5" w:rsidRDefault="007F4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0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040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EC5" w:rsidRDefault="007F4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Краткосрочная дебиторская задолженность по сроку давности</w:t>
            </w:r>
          </w:p>
        </w:tc>
      </w:tr>
      <w:tr w:rsidR="007F4454" w:rsidRPr="00193301" w:rsidTr="00F62BCC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10</w:t>
            </w:r>
            <w:r w:rsidR="005149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7F4454" w:rsidRPr="00F62BCC" w:rsidRDefault="007B6D4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Отчетность ГАЗПРОМ</w:t>
            </w:r>
            <w:r w:rsidR="00277FE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62BC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ЭНЕРГОХОЛДИНГ</w:t>
            </w:r>
          </w:p>
        </w:tc>
      </w:tr>
      <w:tr w:rsidR="007F4454" w:rsidRPr="00E5278C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F62BCC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Default="007B6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Структура и динамика выручки ОАО "ТГК-1"</w:t>
            </w:r>
          </w:p>
        </w:tc>
      </w:tr>
      <w:tr w:rsidR="007F4454" w:rsidRPr="00E5278C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E5278C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Default="007B6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Структура и динамика себестоимости ОАО "ТГК-1" по видам деятельности</w:t>
            </w:r>
          </w:p>
        </w:tc>
      </w:tr>
      <w:tr w:rsidR="007F4454" w:rsidRPr="00E5278C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E5278C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454" w:rsidRDefault="007B6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Структура и динамика себестоимости ОАО "ТГК-1" по видам затрат</w:t>
            </w:r>
          </w:p>
        </w:tc>
      </w:tr>
      <w:tr w:rsidR="007F4454" w:rsidRPr="00E5278C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E5278C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D74" w:rsidRPr="00F62BCC" w:rsidRDefault="007B6D44" w:rsidP="00F6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Структура и динамика коммерческих расходов ОАО "ТГК-1" по видам затрат</w:t>
            </w:r>
          </w:p>
        </w:tc>
      </w:tr>
      <w:tr w:rsidR="007F4454" w:rsidRPr="00E5278C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E5278C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D74" w:rsidRPr="00F62BCC" w:rsidRDefault="007B6D44" w:rsidP="00F6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Структура и динамика управленческих расходов ОАО "ТГК-1" по видам затрат</w:t>
            </w:r>
          </w:p>
        </w:tc>
      </w:tr>
      <w:tr w:rsidR="007F4454" w:rsidRPr="00E5278C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E5278C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D74" w:rsidRPr="00F62BCC" w:rsidRDefault="007B6D44" w:rsidP="00F6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Структура и динамика прочих доходов  ОАО "ТГК-1"</w:t>
            </w:r>
          </w:p>
        </w:tc>
      </w:tr>
      <w:tr w:rsidR="007F4454" w:rsidRPr="00E5278C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E5278C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D74" w:rsidRPr="00F62BCC" w:rsidRDefault="007B6D44" w:rsidP="00F6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Структура и динамика прочих расходов ОАО "ТГК-1"</w:t>
            </w:r>
          </w:p>
        </w:tc>
      </w:tr>
      <w:tr w:rsidR="007F4454" w:rsidRPr="00E5278C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E5278C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D74" w:rsidRPr="00F62BCC" w:rsidRDefault="007B6D44" w:rsidP="00F6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Структура и динамика основных средств и нематериальных активов ОАО "ТГК-1"</w:t>
            </w:r>
          </w:p>
        </w:tc>
      </w:tr>
      <w:tr w:rsidR="007F4454" w:rsidRPr="00E5278C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E5278C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D74" w:rsidRPr="00F62BCC" w:rsidRDefault="007B6D44" w:rsidP="00F6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Состав и структура вложений во </w:t>
            </w:r>
            <w:proofErr w:type="spellStart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внеоборотные</w:t>
            </w:r>
            <w:proofErr w:type="spellEnd"/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активы ОАО "ТГК-1"</w:t>
            </w:r>
          </w:p>
        </w:tc>
      </w:tr>
      <w:tr w:rsidR="007F4454" w:rsidRPr="00E5278C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E5278C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D74" w:rsidRPr="00F62BCC" w:rsidRDefault="007B6D44" w:rsidP="00F6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 и структура доходных вложений в материальные ценности ОАО "ТГК-1"</w:t>
            </w:r>
          </w:p>
        </w:tc>
      </w:tr>
      <w:tr w:rsidR="007F4454" w:rsidRPr="00E5278C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E5278C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D74" w:rsidRPr="00F62BCC" w:rsidRDefault="007B6D44" w:rsidP="00F6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 и структура долгосрочных финансовых вложений ОАО "ТГК-1"</w:t>
            </w:r>
          </w:p>
        </w:tc>
      </w:tr>
      <w:tr w:rsidR="007F4454" w:rsidRPr="00E5278C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E5278C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D74" w:rsidRPr="00F62BCC" w:rsidRDefault="007B6D44" w:rsidP="00F6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 и структура прочих долгосрочных активов ОАО "ТГК-1"</w:t>
            </w:r>
          </w:p>
        </w:tc>
      </w:tr>
      <w:tr w:rsidR="007F4454" w:rsidRPr="00E5278C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E5278C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D74" w:rsidRPr="00F62BCC" w:rsidRDefault="007B6D44" w:rsidP="00F6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 и структура запасов ОАО "ТГК-1"</w:t>
            </w:r>
          </w:p>
        </w:tc>
      </w:tr>
      <w:tr w:rsidR="007F4454" w:rsidRPr="00E5278C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E5278C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D74" w:rsidRPr="00F62BCC" w:rsidRDefault="007B6D44" w:rsidP="00F6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 и структура дебиторской задолженности ОАО "ТГК-1"</w:t>
            </w:r>
          </w:p>
        </w:tc>
      </w:tr>
      <w:tr w:rsidR="007F4454" w:rsidRPr="00E5278C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E5278C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D74" w:rsidRPr="00F62BCC" w:rsidRDefault="007B6D44" w:rsidP="00F6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 и структура прочих долгосрочных активов ОАО "ТГК-1"</w:t>
            </w:r>
          </w:p>
        </w:tc>
      </w:tr>
      <w:tr w:rsidR="007F4454" w:rsidRPr="00E5278C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E5278C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D74" w:rsidRPr="00F62BCC" w:rsidRDefault="007B6D44" w:rsidP="00F6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 и структура прочих оборотных активов ОАО "ТГК-1"</w:t>
            </w:r>
          </w:p>
        </w:tc>
      </w:tr>
      <w:tr w:rsidR="007F4454" w:rsidRPr="00E5278C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E5278C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D74" w:rsidRPr="00F62BCC" w:rsidRDefault="007B6D44" w:rsidP="00F6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 и структура полученных долгосрочных займов и кредитов ОАО "ТГК-1"</w:t>
            </w:r>
          </w:p>
        </w:tc>
      </w:tr>
      <w:tr w:rsidR="007F4454" w:rsidRPr="00E5278C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E5278C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D74" w:rsidRPr="00F62BCC" w:rsidRDefault="007B6D44" w:rsidP="00F6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 и структура прочих пассивов ОАО "ТГК-1"</w:t>
            </w:r>
          </w:p>
        </w:tc>
      </w:tr>
      <w:tr w:rsidR="007F4454" w:rsidRPr="00E5278C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E5278C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D74" w:rsidRPr="00F62BCC" w:rsidRDefault="007B6D44" w:rsidP="00F6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 и структура полученных краткосрочных займов и кредитов ОАО "ТГК-1"</w:t>
            </w:r>
          </w:p>
        </w:tc>
      </w:tr>
      <w:tr w:rsidR="007F4454" w:rsidRPr="00E5278C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E5278C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D74" w:rsidRPr="00F62BCC" w:rsidRDefault="007B6D44" w:rsidP="00F6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 и структура кредиторской задолженности ОАО "ТГК-1"</w:t>
            </w:r>
          </w:p>
        </w:tc>
      </w:tr>
      <w:tr w:rsidR="007F4454" w:rsidRPr="00E5278C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E5278C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D74" w:rsidRPr="00F62BCC" w:rsidRDefault="007B6D44" w:rsidP="00F6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Сведения об ОС, находящихся в залоге и других видах обременения ОАО "ТГК-1"</w:t>
            </w:r>
          </w:p>
        </w:tc>
      </w:tr>
      <w:tr w:rsidR="007F4454" w:rsidRPr="00E5278C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E5278C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D74" w:rsidRPr="00F62BCC" w:rsidRDefault="007B6D44" w:rsidP="00F6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Сведения о поручительствах выданных ОАО "ТГК-1"</w:t>
            </w:r>
          </w:p>
        </w:tc>
      </w:tr>
      <w:tr w:rsidR="007F4454" w:rsidRPr="00E5278C" w:rsidTr="00193301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54" w:rsidRPr="00E5278C" w:rsidRDefault="007F4454" w:rsidP="00193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D74" w:rsidRPr="00F62BCC" w:rsidRDefault="007B6D44" w:rsidP="00F6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Сведения об арендованных основных средст</w:t>
            </w:r>
            <w:r w:rsidR="007F4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вах ОАО "ТГК-1"</w:t>
            </w:r>
          </w:p>
        </w:tc>
      </w:tr>
    </w:tbl>
    <w:p w:rsidR="00B9061B" w:rsidRPr="00F62BCC" w:rsidRDefault="00B9061B">
      <w:pPr>
        <w:rPr>
          <w:rFonts w:ascii="Times New Roman" w:hAnsi="Times New Roman" w:cs="Times New Roman"/>
        </w:rPr>
      </w:pPr>
    </w:p>
    <w:sectPr w:rsidR="00B9061B" w:rsidRPr="00F62BCC" w:rsidSect="0099626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311CA"/>
    <w:multiLevelType w:val="hybridMultilevel"/>
    <w:tmpl w:val="98CC3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B208C"/>
    <w:multiLevelType w:val="multilevel"/>
    <w:tmpl w:val="C1904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5304C9"/>
    <w:multiLevelType w:val="hybridMultilevel"/>
    <w:tmpl w:val="2CA64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CE141E"/>
    <w:multiLevelType w:val="hybridMultilevel"/>
    <w:tmpl w:val="D82CB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7344AD"/>
    <w:multiLevelType w:val="multilevel"/>
    <w:tmpl w:val="BC8E2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92D181F"/>
    <w:multiLevelType w:val="multilevel"/>
    <w:tmpl w:val="43E62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93E17E4"/>
    <w:multiLevelType w:val="multilevel"/>
    <w:tmpl w:val="733AD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5B7E"/>
    <w:rsid w:val="000035D1"/>
    <w:rsid w:val="00035A70"/>
    <w:rsid w:val="000402DF"/>
    <w:rsid w:val="000A1D74"/>
    <w:rsid w:val="000C6E1C"/>
    <w:rsid w:val="000E018C"/>
    <w:rsid w:val="00104636"/>
    <w:rsid w:val="00106133"/>
    <w:rsid w:val="00142AA9"/>
    <w:rsid w:val="00193301"/>
    <w:rsid w:val="001C2EC5"/>
    <w:rsid w:val="00277FE0"/>
    <w:rsid w:val="002811E0"/>
    <w:rsid w:val="002F048D"/>
    <w:rsid w:val="00302390"/>
    <w:rsid w:val="00375AAD"/>
    <w:rsid w:val="003C6BF5"/>
    <w:rsid w:val="00407995"/>
    <w:rsid w:val="00414FD3"/>
    <w:rsid w:val="00442017"/>
    <w:rsid w:val="004D1593"/>
    <w:rsid w:val="0051490B"/>
    <w:rsid w:val="005546A8"/>
    <w:rsid w:val="00566674"/>
    <w:rsid w:val="00590054"/>
    <w:rsid w:val="0069087D"/>
    <w:rsid w:val="006B6CF9"/>
    <w:rsid w:val="006C7C23"/>
    <w:rsid w:val="006F3EA4"/>
    <w:rsid w:val="00705463"/>
    <w:rsid w:val="00720DD3"/>
    <w:rsid w:val="00762829"/>
    <w:rsid w:val="007B6D44"/>
    <w:rsid w:val="007D488C"/>
    <w:rsid w:val="007F4454"/>
    <w:rsid w:val="00996269"/>
    <w:rsid w:val="009C46DF"/>
    <w:rsid w:val="009D5E17"/>
    <w:rsid w:val="00A25F82"/>
    <w:rsid w:val="00B64996"/>
    <w:rsid w:val="00B9061B"/>
    <w:rsid w:val="00BA308B"/>
    <w:rsid w:val="00C05B7E"/>
    <w:rsid w:val="00C645C8"/>
    <w:rsid w:val="00CE30F4"/>
    <w:rsid w:val="00E5278C"/>
    <w:rsid w:val="00ED16B9"/>
    <w:rsid w:val="00F62BCC"/>
    <w:rsid w:val="00FD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F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05B7E"/>
    <w:rPr>
      <w:i/>
      <w:iCs/>
    </w:rPr>
  </w:style>
  <w:style w:type="paragraph" w:styleId="a4">
    <w:name w:val="List Paragraph"/>
    <w:basedOn w:val="a"/>
    <w:uiPriority w:val="34"/>
    <w:qFormat/>
    <w:rsid w:val="00C64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6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45C8"/>
    <w:rPr>
      <w:rFonts w:ascii="Tahoma" w:hAnsi="Tahoma" w:cs="Tahoma"/>
      <w:sz w:val="16"/>
      <w:szCs w:val="16"/>
    </w:rPr>
  </w:style>
  <w:style w:type="paragraph" w:styleId="a7">
    <w:name w:val="Revision"/>
    <w:hidden/>
    <w:uiPriority w:val="99"/>
    <w:semiHidden/>
    <w:rsid w:val="002F048D"/>
    <w:pPr>
      <w:spacing w:after="0" w:line="240" w:lineRule="auto"/>
    </w:pPr>
  </w:style>
  <w:style w:type="table" w:styleId="a8">
    <w:name w:val="Table Grid"/>
    <w:basedOn w:val="a1"/>
    <w:uiPriority w:val="59"/>
    <w:rsid w:val="00590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F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05B7E"/>
    <w:rPr>
      <w:i/>
      <w:iCs/>
    </w:rPr>
  </w:style>
  <w:style w:type="paragraph" w:styleId="a4">
    <w:name w:val="List Paragraph"/>
    <w:basedOn w:val="a"/>
    <w:uiPriority w:val="34"/>
    <w:qFormat/>
    <w:rsid w:val="00C64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6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45C8"/>
    <w:rPr>
      <w:rFonts w:ascii="Tahoma" w:hAnsi="Tahoma" w:cs="Tahoma"/>
      <w:sz w:val="16"/>
      <w:szCs w:val="16"/>
    </w:rPr>
  </w:style>
  <w:style w:type="paragraph" w:styleId="a7">
    <w:name w:val="Revision"/>
    <w:hidden/>
    <w:uiPriority w:val="99"/>
    <w:semiHidden/>
    <w:rsid w:val="002F048D"/>
    <w:pPr>
      <w:spacing w:after="0" w:line="240" w:lineRule="auto"/>
    </w:pPr>
  </w:style>
  <w:style w:type="table" w:styleId="a8">
    <w:name w:val="Table Grid"/>
    <w:basedOn w:val="a1"/>
    <w:uiPriority w:val="59"/>
    <w:rsid w:val="00590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2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7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1081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83691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777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9109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93401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5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AD653-C7EC-4C2B-9E72-231935837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13</Pages>
  <Words>3478</Words>
  <Characters>19831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Кореньков Иван Владимирович</dc:creator>
  <cp:lastModifiedBy>Прокудина-Старунская</cp:lastModifiedBy>
  <cp:revision>9</cp:revision>
  <cp:lastPrinted>2011-02-17T12:40:00Z</cp:lastPrinted>
  <dcterms:created xsi:type="dcterms:W3CDTF">2011-02-08T15:54:00Z</dcterms:created>
  <dcterms:modified xsi:type="dcterms:W3CDTF">2011-02-18T08:01:00Z</dcterms:modified>
</cp:coreProperties>
</file>